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Форма 6к1 «Коммерческое предложение. Услуги»</w:t>
      </w:r>
      <w:r w:rsidRPr="00E80774">
        <w:rPr>
          <w:rFonts w:ascii="Arial" w:eastAsia="Times New Roman" w:hAnsi="Arial" w:cs="Arial"/>
          <w:b/>
          <w:szCs w:val="24"/>
          <w:vertAlign w:val="superscript"/>
          <w:lang w:eastAsia="ru-RU"/>
        </w:rPr>
        <w:t xml:space="preserve"> </w:t>
      </w:r>
    </w:p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КОММЕРЧЕСКОЕ ПРЕДЛОЖЕНИЕ</w:t>
      </w: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u w:val="single"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Участник закупки: </w:t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№ ПДО: </w:t>
      </w:r>
      <w:r w:rsidR="00590328">
        <w:rPr>
          <w:rFonts w:ascii="Arial" w:eastAsia="Times New Roman" w:hAnsi="Arial" w:cs="Arial"/>
          <w:bCs/>
          <w:lang w:eastAsia="ru-RU"/>
        </w:rPr>
        <w:t>КНГ</w:t>
      </w:r>
      <w:r w:rsidR="00723BBC" w:rsidRPr="00723BBC">
        <w:rPr>
          <w:rFonts w:ascii="Arial" w:eastAsia="Times New Roman" w:hAnsi="Arial" w:cs="Arial"/>
          <w:bCs/>
          <w:lang w:eastAsia="ru-RU"/>
        </w:rPr>
        <w:t>-</w:t>
      </w:r>
      <w:r w:rsidR="00723BBC">
        <w:rPr>
          <w:rFonts w:ascii="Arial" w:eastAsia="Times New Roman" w:hAnsi="Arial" w:cs="Arial"/>
          <w:bCs/>
          <w:lang w:eastAsia="ru-RU"/>
        </w:rPr>
        <w:t>РН/141-МТР</w:t>
      </w:r>
      <w:r w:rsidRPr="00E80774">
        <w:rPr>
          <w:rFonts w:ascii="Arial" w:eastAsia="Times New Roman" w:hAnsi="Arial" w:cs="Arial"/>
          <w:bCs/>
          <w:lang w:eastAsia="ru-RU"/>
        </w:rPr>
        <w:t>-201</w:t>
      </w:r>
      <w:r w:rsidR="00590328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от «_____» ____________ 201</w:t>
      </w:r>
      <w:r w:rsidR="00723BBC" w:rsidRPr="00723BBC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г.</w:t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80774">
        <w:rPr>
          <w:rFonts w:ascii="Arial" w:eastAsia="Times New Roman" w:hAnsi="Arial" w:cs="Arial"/>
          <w:bCs/>
          <w:sz w:val="20"/>
          <w:szCs w:val="20"/>
          <w:lang w:eastAsia="ru-RU"/>
        </w:rPr>
        <w:t>Поля, выделенные желтым фоном, заполняются контрагентом в обязательном порядке</w:t>
      </w: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DC026C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="00E80774" w:rsidRPr="00E80774">
        <w:rPr>
          <w:rFonts w:ascii="Arial" w:eastAsia="Times New Roman" w:hAnsi="Arial" w:cs="Arial"/>
          <w:sz w:val="20"/>
          <w:szCs w:val="20"/>
          <w:lang w:eastAsia="ru-RU"/>
        </w:rPr>
        <w:t xml:space="preserve">для п. 1 таблицы цен Форма 6к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812"/>
        <w:gridCol w:w="2562"/>
      </w:tblGrid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Наименование </w:t>
            </w:r>
            <w:r w:rsidR="00590328"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работ (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указать ТМЦ) </w:t>
            </w:r>
          </w:p>
        </w:tc>
        <w:tc>
          <w:tcPr>
            <w:tcW w:w="256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t xml:space="preserve">Стоимость, руб., 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br/>
              <w:t>без НДС (18%)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Полный перечень работ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Шеф-монтажные работы</w:t>
            </w:r>
            <w:r w:rsidR="00DC026C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5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на холостом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ходу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комплексное опробование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оборудования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</w:tbl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для п. 2</w:t>
      </w:r>
      <w:r w:rsidRPr="00E80774">
        <w:rPr>
          <w:rFonts w:ascii="Arial" w:eastAsia="Times New Roman" w:hAnsi="Arial" w:cs="Arial"/>
          <w:sz w:val="20"/>
          <w:szCs w:val="20"/>
          <w:lang w:eastAsia="ru-RU"/>
        </w:rPr>
        <w:t xml:space="preserve"> таблицы цен Форма 6к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812"/>
        <w:gridCol w:w="2562"/>
      </w:tblGrid>
      <w:tr w:rsidR="00723BBC" w:rsidRPr="00E80774" w:rsidTr="005A0D7C">
        <w:trPr>
          <w:trHeight w:val="20"/>
        </w:trPr>
        <w:tc>
          <w:tcPr>
            <w:tcW w:w="521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12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2562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t xml:space="preserve">Стоимость, руб., 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br/>
              <w:t>без НДС (18%)</w:t>
            </w:r>
          </w:p>
        </w:tc>
      </w:tr>
      <w:tr w:rsidR="00723BBC" w:rsidRPr="00E80774" w:rsidTr="005A0D7C">
        <w:trPr>
          <w:trHeight w:val="20"/>
        </w:trPr>
        <w:tc>
          <w:tcPr>
            <w:tcW w:w="521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2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Полный перечень работ</w:t>
            </w:r>
          </w:p>
        </w:tc>
        <w:tc>
          <w:tcPr>
            <w:tcW w:w="2562" w:type="dxa"/>
          </w:tcPr>
          <w:p w:rsidR="00723BBC" w:rsidRPr="00E80774" w:rsidRDefault="00723BBC" w:rsidP="005A0D7C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723BBC" w:rsidRPr="00E80774" w:rsidTr="005A0D7C">
        <w:trPr>
          <w:trHeight w:val="20"/>
        </w:trPr>
        <w:tc>
          <w:tcPr>
            <w:tcW w:w="521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12" w:type="dxa"/>
            <w:vAlign w:val="center"/>
          </w:tcPr>
          <w:p w:rsidR="00723BBC" w:rsidRPr="00E80774" w:rsidRDefault="00723BBC" w:rsidP="005A0D7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Шеф-монтажные работы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62" w:type="dxa"/>
          </w:tcPr>
          <w:p w:rsidR="00723BBC" w:rsidRPr="00E80774" w:rsidRDefault="00723BBC" w:rsidP="005A0D7C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723BBC" w:rsidRPr="00E80774" w:rsidTr="005A0D7C">
        <w:trPr>
          <w:trHeight w:val="651"/>
        </w:trPr>
        <w:tc>
          <w:tcPr>
            <w:tcW w:w="521" w:type="dxa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12" w:type="dxa"/>
          </w:tcPr>
          <w:p w:rsidR="00723BBC" w:rsidRPr="00E80774" w:rsidRDefault="00723BBC" w:rsidP="005A0D7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на холостом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ходу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723BBC" w:rsidRPr="00E80774" w:rsidRDefault="00723BBC" w:rsidP="005A0D7C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723BBC" w:rsidRPr="00E80774" w:rsidTr="005A0D7C">
        <w:trPr>
          <w:trHeight w:val="601"/>
        </w:trPr>
        <w:tc>
          <w:tcPr>
            <w:tcW w:w="521" w:type="dxa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12" w:type="dxa"/>
          </w:tcPr>
          <w:p w:rsidR="00723BBC" w:rsidRPr="00E80774" w:rsidRDefault="00723BBC" w:rsidP="005A0D7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2562" w:type="dxa"/>
          </w:tcPr>
          <w:p w:rsidR="00723BBC" w:rsidRPr="00E80774" w:rsidRDefault="00723BBC" w:rsidP="005A0D7C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723BBC" w:rsidRPr="00E80774" w:rsidTr="005A0D7C">
        <w:trPr>
          <w:trHeight w:val="601"/>
        </w:trPr>
        <w:tc>
          <w:tcPr>
            <w:tcW w:w="521" w:type="dxa"/>
          </w:tcPr>
          <w:p w:rsidR="00723BBC" w:rsidRPr="00E80774" w:rsidRDefault="00723BBC" w:rsidP="005A0D7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12" w:type="dxa"/>
          </w:tcPr>
          <w:p w:rsidR="00723BBC" w:rsidRPr="00E80774" w:rsidRDefault="00723BBC" w:rsidP="005A0D7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комплексное опробование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оборудования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723BBC" w:rsidRPr="00E80774" w:rsidRDefault="00723BBC" w:rsidP="005A0D7C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</w:tbl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723BBC" w:rsidRDefault="00723BB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DC026C">
        <w:rPr>
          <w:rFonts w:ascii="Arial" w:eastAsia="Times New Roman" w:hAnsi="Arial" w:cs="Arial"/>
          <w:lang w:eastAsia="ru-RU"/>
        </w:rPr>
        <w:t xml:space="preserve">  </w:t>
      </w:r>
      <w:proofErr w:type="gramStart"/>
      <w:r w:rsidR="00E80774" w:rsidRPr="00E80774">
        <w:rPr>
          <w:rFonts w:ascii="Arial" w:eastAsia="Times New Roman" w:hAnsi="Arial" w:cs="Arial"/>
          <w:lang w:eastAsia="ru-RU"/>
        </w:rPr>
        <w:t>Подпись:_</w:t>
      </w:r>
      <w:proofErr w:type="gramEnd"/>
      <w:r w:rsidR="00E80774" w:rsidRPr="00E80774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80774">
        <w:rPr>
          <w:rFonts w:ascii="Arial" w:eastAsia="Times New Roman" w:hAnsi="Arial" w:cs="Arial"/>
          <w:lang w:eastAsia="ru-RU"/>
        </w:rPr>
        <w:tab/>
      </w:r>
      <w:r w:rsidRPr="00E80774">
        <w:rPr>
          <w:rFonts w:ascii="Arial" w:eastAsia="Times New Roman" w:hAnsi="Arial" w:cs="Arial"/>
          <w:lang w:eastAsia="ru-RU"/>
        </w:rPr>
        <w:tab/>
      </w:r>
      <w:r w:rsidR="00DC026C" w:rsidRPr="00723BBC">
        <w:rPr>
          <w:rFonts w:ascii="Arial" w:eastAsia="Times New Roman" w:hAnsi="Arial" w:cs="Arial"/>
          <w:lang w:eastAsia="ru-RU"/>
        </w:rPr>
        <w:t xml:space="preserve">         </w:t>
      </w:r>
      <w:r w:rsidRPr="00E80774">
        <w:rPr>
          <w:rFonts w:ascii="Arial" w:eastAsia="Times New Roman" w:hAnsi="Arial" w:cs="Arial"/>
          <w:lang w:eastAsia="ru-RU"/>
        </w:rPr>
        <w:t>МП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E807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74"/>
    <w:rsid w:val="00182524"/>
    <w:rsid w:val="00590328"/>
    <w:rsid w:val="006A326F"/>
    <w:rsid w:val="00723BBC"/>
    <w:rsid w:val="00DC026C"/>
    <w:rsid w:val="00E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50C37-1C76-46F4-8440-DFDB8EB5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4</cp:revision>
  <dcterms:created xsi:type="dcterms:W3CDTF">2015-10-29T04:45:00Z</dcterms:created>
  <dcterms:modified xsi:type="dcterms:W3CDTF">2016-03-04T04:02:00Z</dcterms:modified>
</cp:coreProperties>
</file>